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4782E96" wp14:editId="41A0206F">
            <wp:simplePos x="0" y="0"/>
            <wp:positionH relativeFrom="column">
              <wp:posOffset>-916305</wp:posOffset>
            </wp:positionH>
            <wp:positionV relativeFrom="paragraph">
              <wp:posOffset>145415</wp:posOffset>
            </wp:positionV>
            <wp:extent cx="6862107" cy="9705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3_1347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107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9C056D" w:rsidRDefault="009C056D" w:rsidP="00587936">
      <w:pPr>
        <w:spacing w:before="120"/>
        <w:jc w:val="center"/>
        <w:outlineLvl w:val="0"/>
        <w:rPr>
          <w:b/>
          <w:sz w:val="28"/>
          <w:szCs w:val="28"/>
        </w:rPr>
      </w:pP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2.5. Если цели добровольного пожертвования не обозначены, то они используются администрацией школы по согласованию с Управляющим 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БОУ «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 Борзой»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или общешкольным родительским комитетом</w:t>
      </w:r>
      <w:r w:rsidRPr="00A804C3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реализацию программы развития школы;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улучшения материально-технического обеспечения школы;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ремонтно-строительные работы в школе;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организацию воспитательного и образовательного процесса;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проведение мероприятий в школе;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создание интерьеров, эстетического оформления школы;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благоустройство территории;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содержание и обслуживание множительной техники;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материальное стимулирование работников школы;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на поощрение 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 приобретение: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книг и учебно-методических пособий;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технических средств обучения;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мебели, инструментов и оборудования;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канцтоваров и хозяйственных материалов;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материалов для уроков технологии;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наглядных пособий;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средств дезинфекции.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         Порядок приема и учета добровольных пожертвований и целевых взносов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 Добровольные пожертвования и целевые взносы могут быть переданы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физическими и юридическими лицами школе в виде бескорыстной (безвозмездной или на льготных условиях)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3.2. Добровольные пожертвования могут также выражаться в 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добровольном</w:t>
      </w:r>
      <w:proofErr w:type="gramEnd"/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безвозмездном 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выполнении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работ и оказании услуг (добровольческая деятельность), в том числе по ремонту, уборке помещений школы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3.3. Передача добровольного пожертвования и целевого взноса осуществляется физическими лицами на основании заявления, юридическими лицами на основании договора, согласно приложениям к настоящему Положению. Договор на добровольное пожертвование может быть заключен с физическим лицом по желанию гражданина (Приложения 1 и 2).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3.4. Добровольные пожертвования и 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целевые взносы, поступающие от физических лиц в виде наличных денежных средств вносятся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кассу школы с оформлением приходного кассового ордера.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3.5. Добровольные пожертвования и 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целевые взносы, поступающие в безналичном порядке вносятся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физическими и юридическими лицами через кредитные организации, учреждения почтовой связи в установленном порядке.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3.6. Добровольные пожертвования и целевые взносы в виде денежных средств перечисляются на счет школы. В платежном документе может быть указано целевое назначение взноса.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3.7. Добровольные пожертвования и целевые взносы в виде имущества передаются по акту приема-передачи, который является неотъемлемой частью договора пожертвования.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3.8.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 w:rsid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3.9. Стоимость передаваемого имущества, вещи или имущественных прав определяются сторонами договора.</w:t>
      </w:r>
    </w:p>
    <w:p w:rsidR="00587936" w:rsidRDefault="00587936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87936" w:rsidRPr="00A804C3" w:rsidRDefault="00587936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4.         Порядок расходования добровольных пожертвований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4.1. Распоряжение привлеченными добровольными пожертвованиями осуществляет директор школы в соответствии с утвержденной сметой, согласованной с Управляющим советом 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БОУ «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 Борзой»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общешкольным родительским комитетом.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4.2. Расходование привлеченных сре</w:t>
      </w:r>
      <w:proofErr w:type="gramStart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дств шк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олой должно производиться строго в соответствии с целевым назначением добровольного пожертвования и целевого взноса, определенном физическими или юридическими лицами, либо Управляющим советом 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БОУ «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 Борзой»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или общешкольным родительским комитетом.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5.         Ответственность и обеспечение контроля расходования добровольных пожертвований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5.1. Управляющий совет 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БОУ «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 Борзой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,, </w:t>
      </w:r>
      <w:proofErr w:type="gramEnd"/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общешкольный родительский комитет</w:t>
      </w:r>
      <w:r w:rsidRPr="00A804C3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осуществляют контроль за переданными школе</w:t>
      </w:r>
      <w:r w:rsidR="0058793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добровольными пожертвованиями и целевыми взносами.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5.2. При привлечении добровольных пожертвований и целевых взносов школа обязана ежегодно представлять письменные отчеты об использовании средств Управляющему совету  школы, общешкольному родительскому комитету</w:t>
      </w:r>
      <w:r w:rsidRPr="00A804C3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родительской общественности.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5.3. Ответственность за нецелевое использование добровольных пожертвований и целевых взносов несут директор школы, главный бухгалтер школы.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5.4. По просьбе физических и юридических лиц, осуществляющих добровольное пожертвование и целевой взнос, школа предоставляет им информацию о его использовании.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after="0" w:line="240" w:lineRule="auto"/>
        <w:ind w:left="720" w:right="-8" w:hanging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6.         Порядок принятия положения, внесения в него изменений и дополнений</w:t>
      </w:r>
    </w:p>
    <w:p w:rsidR="00A804C3" w:rsidRPr="00A804C3" w:rsidRDefault="00A804C3" w:rsidP="00A804C3">
      <w:pPr>
        <w:shd w:val="clear" w:color="auto" w:fill="FFFFFF"/>
        <w:spacing w:after="0" w:line="240" w:lineRule="auto"/>
        <w:ind w:left="720" w:right="-8" w:hanging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6.1.      Положение о  добровольных пожертвованиях и целевых взносах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ind w:right="-8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БОУ «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СОШ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 Борзой»</w:t>
      </w: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а также изменения и дополнения к нему,  принимаются на заседании педагогического Совета и утверждаются приказом по школе.</w:t>
      </w:r>
    </w:p>
    <w:p w:rsidR="00A804C3" w:rsidRPr="00A804C3" w:rsidRDefault="00A804C3" w:rsidP="00A804C3">
      <w:pPr>
        <w:shd w:val="clear" w:color="auto" w:fill="FFFFFF"/>
        <w:spacing w:after="0" w:line="240" w:lineRule="auto"/>
        <w:ind w:left="720" w:right="-8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6.2.      Срок действия данного Положения не ограничен.</w:t>
      </w:r>
    </w:p>
    <w:p w:rsidR="00A804C3" w:rsidRPr="00A804C3" w:rsidRDefault="00A804C3" w:rsidP="00A804C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4C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E577F" w:rsidRDefault="006E577F"/>
    <w:sectPr w:rsidR="006E577F" w:rsidSect="005879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C3"/>
    <w:rsid w:val="00587936"/>
    <w:rsid w:val="006E577F"/>
    <w:rsid w:val="009C056D"/>
    <w:rsid w:val="00A8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8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80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8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80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2017-10-17T11:23:00Z</cp:lastPrinted>
  <dcterms:created xsi:type="dcterms:W3CDTF">2017-10-05T17:16:00Z</dcterms:created>
  <dcterms:modified xsi:type="dcterms:W3CDTF">2017-10-23T09:48:00Z</dcterms:modified>
</cp:coreProperties>
</file>